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C7128" w14:textId="7DFB71D4" w:rsidR="00370243" w:rsidRDefault="00706CF6" w:rsidP="00706CF6">
      <w:pPr>
        <w:jc w:val="center"/>
        <w:rPr>
          <w:b/>
          <w:bCs/>
          <w:highlight w:val="green"/>
        </w:rPr>
      </w:pPr>
      <w:r w:rsidRPr="00706CF6">
        <w:rPr>
          <w:noProof/>
        </w:rPr>
        <w:drawing>
          <wp:inline distT="0" distB="0" distL="0" distR="0" wp14:anchorId="15D46189" wp14:editId="0944B1EB">
            <wp:extent cx="5274310" cy="6111875"/>
            <wp:effectExtent l="0" t="0" r="0" b="0"/>
            <wp:docPr id="669492566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443684" w14:textId="60FB5230" w:rsidR="00370243" w:rsidRDefault="00370243" w:rsidP="00370243">
      <w:pPr>
        <w:jc w:val="both"/>
        <w:rPr>
          <w:b/>
          <w:bCs/>
          <w:highlight w:val="yellow"/>
        </w:rPr>
      </w:pPr>
      <w:r w:rsidRPr="00370243">
        <w:rPr>
          <w:b/>
          <w:bCs/>
          <w:highlight w:val="yellow"/>
        </w:rPr>
        <w:t xml:space="preserve">ΜΑΘΗΜΑ </w:t>
      </w:r>
      <w:r w:rsidRPr="00895F29">
        <w:rPr>
          <w:b/>
          <w:bCs/>
          <w:highlight w:val="yellow"/>
        </w:rPr>
        <w:t>:</w:t>
      </w:r>
      <w:r w:rsidRPr="00370243">
        <w:rPr>
          <w:b/>
          <w:bCs/>
          <w:highlight w:val="yellow"/>
        </w:rPr>
        <w:t xml:space="preserve">ΠΛΗΡΟΦΟΡΙΚΗ </w:t>
      </w:r>
    </w:p>
    <w:p w14:paraId="4A7FCF39" w14:textId="31678F9D" w:rsidR="00370243" w:rsidRPr="00370243" w:rsidRDefault="00370243" w:rsidP="00370243">
      <w:pPr>
        <w:jc w:val="both"/>
        <w:rPr>
          <w:b/>
          <w:bCs/>
          <w:highlight w:val="yellow"/>
        </w:rPr>
      </w:pPr>
      <w:r>
        <w:rPr>
          <w:b/>
          <w:bCs/>
          <w:highlight w:val="yellow"/>
        </w:rPr>
        <w:t>Σχολικό βιβλίο</w:t>
      </w:r>
      <w:r w:rsidRPr="00370243">
        <w:rPr>
          <w:b/>
          <w:bCs/>
          <w:highlight w:val="yellow"/>
        </w:rPr>
        <w:t xml:space="preserve">: </w:t>
      </w:r>
      <w:r>
        <w:rPr>
          <w:b/>
          <w:bCs/>
          <w:highlight w:val="yellow"/>
        </w:rPr>
        <w:t xml:space="preserve">Εισαγωγή στις αρχές Επιστήμης των Η/Υ ( </w:t>
      </w:r>
      <w:proofErr w:type="spellStart"/>
      <w:r>
        <w:rPr>
          <w:b/>
          <w:bCs/>
          <w:highlight w:val="yellow"/>
        </w:rPr>
        <w:t>Β’Λυκείου</w:t>
      </w:r>
      <w:proofErr w:type="spellEnd"/>
      <w:r>
        <w:rPr>
          <w:b/>
          <w:bCs/>
          <w:highlight w:val="yellow"/>
        </w:rPr>
        <w:t>)</w:t>
      </w:r>
    </w:p>
    <w:p w14:paraId="4D4B2CC3" w14:textId="77777777" w:rsidR="00370243" w:rsidRDefault="00370243" w:rsidP="00706CF6">
      <w:pPr>
        <w:jc w:val="center"/>
        <w:rPr>
          <w:b/>
          <w:bCs/>
          <w:highlight w:val="green"/>
        </w:rPr>
      </w:pPr>
    </w:p>
    <w:p w14:paraId="05E9422E" w14:textId="77777777" w:rsidR="00895F29" w:rsidRDefault="00895F29" w:rsidP="00706CF6">
      <w:pPr>
        <w:jc w:val="center"/>
        <w:rPr>
          <w:b/>
          <w:bCs/>
          <w:highlight w:val="green"/>
        </w:rPr>
      </w:pPr>
    </w:p>
    <w:p w14:paraId="71986D7F" w14:textId="77777777" w:rsidR="00895F29" w:rsidRDefault="00895F29" w:rsidP="00706CF6">
      <w:pPr>
        <w:jc w:val="center"/>
        <w:rPr>
          <w:b/>
          <w:bCs/>
          <w:highlight w:val="green"/>
        </w:rPr>
      </w:pPr>
    </w:p>
    <w:p w14:paraId="3F1CA614" w14:textId="77777777" w:rsidR="00895F29" w:rsidRDefault="00895F29" w:rsidP="00706CF6">
      <w:pPr>
        <w:jc w:val="center"/>
        <w:rPr>
          <w:b/>
          <w:bCs/>
          <w:highlight w:val="green"/>
        </w:rPr>
      </w:pPr>
    </w:p>
    <w:p w14:paraId="59A77660" w14:textId="77777777" w:rsidR="00895F29" w:rsidRDefault="00895F29" w:rsidP="00706CF6">
      <w:pPr>
        <w:jc w:val="center"/>
        <w:rPr>
          <w:b/>
          <w:bCs/>
          <w:highlight w:val="green"/>
        </w:rPr>
      </w:pPr>
    </w:p>
    <w:p w14:paraId="0F43F385" w14:textId="77777777" w:rsidR="00895F29" w:rsidRDefault="00895F29" w:rsidP="00706CF6">
      <w:pPr>
        <w:jc w:val="center"/>
        <w:rPr>
          <w:b/>
          <w:bCs/>
          <w:highlight w:val="green"/>
        </w:rPr>
      </w:pPr>
    </w:p>
    <w:p w14:paraId="06DD0148" w14:textId="087518C5" w:rsidR="00706CF6" w:rsidRPr="00706CF6" w:rsidRDefault="00706CF6" w:rsidP="00706CF6">
      <w:pPr>
        <w:jc w:val="center"/>
        <w:rPr>
          <w:b/>
          <w:bCs/>
          <w:highlight w:val="green"/>
        </w:rPr>
      </w:pPr>
      <w:r w:rsidRPr="00706CF6">
        <w:rPr>
          <w:b/>
          <w:bCs/>
          <w:highlight w:val="green"/>
        </w:rPr>
        <w:t>ΜΑΘΗΜΑΤΑ ΠΡΟΣΑΝΑΤΟΛΙΣΜΟΥ</w:t>
      </w:r>
    </w:p>
    <w:p w14:paraId="0A15FD2B" w14:textId="7E87503C" w:rsidR="00706CF6" w:rsidRDefault="00706CF6" w:rsidP="00706CF6">
      <w:pPr>
        <w:jc w:val="center"/>
        <w:rPr>
          <w:b/>
          <w:bCs/>
        </w:rPr>
      </w:pPr>
      <w:r w:rsidRPr="00706CF6">
        <w:rPr>
          <w:b/>
          <w:bCs/>
          <w:highlight w:val="green"/>
        </w:rPr>
        <w:t>ΘΕΤΙΚΩΝ ΣΠΟΥΔΩΝ</w:t>
      </w:r>
    </w:p>
    <w:p w14:paraId="48194F4F" w14:textId="2603C483" w:rsidR="00706CF6" w:rsidRDefault="00706CF6" w:rsidP="00706CF6">
      <w:pPr>
        <w:jc w:val="both"/>
        <w:rPr>
          <w:b/>
          <w:bCs/>
        </w:rPr>
      </w:pPr>
      <w:r w:rsidRPr="00706CF6">
        <w:rPr>
          <w:b/>
          <w:bCs/>
          <w:highlight w:val="yellow"/>
        </w:rPr>
        <w:t>ΜΑΘΗΜΑ</w:t>
      </w:r>
      <w:r w:rsidRPr="000F281E">
        <w:rPr>
          <w:b/>
          <w:bCs/>
          <w:highlight w:val="yellow"/>
        </w:rPr>
        <w:t>:</w:t>
      </w:r>
      <w:r w:rsidRPr="00706CF6">
        <w:rPr>
          <w:b/>
          <w:bCs/>
          <w:highlight w:val="yellow"/>
        </w:rPr>
        <w:t>ΦΥΣΙΚΗ</w:t>
      </w:r>
    </w:p>
    <w:p w14:paraId="224E1DBC" w14:textId="4CA43007" w:rsidR="00706CF6" w:rsidRDefault="00706CF6" w:rsidP="00706CF6">
      <w:pPr>
        <w:jc w:val="both"/>
        <w:rPr>
          <w:b/>
          <w:bCs/>
        </w:rPr>
      </w:pPr>
      <w:r>
        <w:rPr>
          <w:b/>
          <w:bCs/>
        </w:rPr>
        <w:t>Σχολικό βιβλίο</w:t>
      </w:r>
      <w:r w:rsidRPr="00706CF6">
        <w:rPr>
          <w:b/>
          <w:bCs/>
        </w:rPr>
        <w:t>:</w:t>
      </w:r>
      <w:r>
        <w:rPr>
          <w:b/>
          <w:bCs/>
        </w:rPr>
        <w:t xml:space="preserve"> Φυσική (Ομάδα προσανατολισμού Θετικών Σπουδών)</w:t>
      </w:r>
    </w:p>
    <w:p w14:paraId="43186DEB" w14:textId="39CCE3D2" w:rsidR="00706CF6" w:rsidRDefault="00706CF6" w:rsidP="00706CF6">
      <w:pPr>
        <w:jc w:val="both"/>
        <w:rPr>
          <w:b/>
          <w:bCs/>
        </w:rPr>
      </w:pPr>
      <w:r w:rsidRPr="00706CF6">
        <w:rPr>
          <w:b/>
          <w:bCs/>
          <w:highlight w:val="yellow"/>
        </w:rPr>
        <w:t>ΜΑΘΗΜΑ</w:t>
      </w:r>
      <w:r w:rsidRPr="000F281E">
        <w:rPr>
          <w:b/>
          <w:bCs/>
          <w:highlight w:val="yellow"/>
        </w:rPr>
        <w:t>:</w:t>
      </w:r>
      <w:r w:rsidRPr="00706CF6">
        <w:rPr>
          <w:b/>
          <w:bCs/>
          <w:highlight w:val="yellow"/>
        </w:rPr>
        <w:t>ΜΑΘΗΜΑΤΙΚΑ</w:t>
      </w:r>
    </w:p>
    <w:p w14:paraId="673BE7CF" w14:textId="0C347C73" w:rsidR="00706CF6" w:rsidRDefault="00706CF6" w:rsidP="00706CF6">
      <w:pPr>
        <w:jc w:val="both"/>
        <w:rPr>
          <w:b/>
          <w:bCs/>
        </w:rPr>
      </w:pPr>
      <w:r>
        <w:rPr>
          <w:b/>
          <w:bCs/>
        </w:rPr>
        <w:t xml:space="preserve">Σχολικό βιβλίο </w:t>
      </w:r>
      <w:r w:rsidRPr="00706CF6">
        <w:rPr>
          <w:b/>
          <w:bCs/>
        </w:rPr>
        <w:t>:</w:t>
      </w:r>
      <w:r>
        <w:rPr>
          <w:b/>
          <w:bCs/>
        </w:rPr>
        <w:t xml:space="preserve"> Μαθηματικά Ομάδας Προσανατολισμού Θετικών Σπουδών</w:t>
      </w:r>
    </w:p>
    <w:p w14:paraId="71E01E06" w14:textId="74BF7F58" w:rsidR="0096599D" w:rsidRPr="0096599D" w:rsidRDefault="0096599D" w:rsidP="0096599D">
      <w:pPr>
        <w:pStyle w:val="a6"/>
        <w:numPr>
          <w:ilvl w:val="0"/>
          <w:numId w:val="1"/>
        </w:numPr>
        <w:jc w:val="both"/>
        <w:rPr>
          <w:b/>
          <w:bCs/>
          <w:color w:val="EE0000"/>
          <w:u w:val="single"/>
        </w:rPr>
      </w:pPr>
      <w:r w:rsidRPr="0096599D">
        <w:rPr>
          <w:b/>
          <w:bCs/>
          <w:color w:val="EE0000"/>
          <w:u w:val="single"/>
        </w:rPr>
        <w:t xml:space="preserve">Όσοι επιλέξουν κατεύθυνση Οικονομικών Σπουδών </w:t>
      </w:r>
      <w:r w:rsidRPr="0096599D">
        <w:rPr>
          <w:b/>
          <w:bCs/>
          <w:color w:val="0D0D0D" w:themeColor="text1" w:themeTint="F2"/>
        </w:rPr>
        <w:t xml:space="preserve">: Α’ Τόμος Πληροφορικής </w:t>
      </w:r>
      <w:proofErr w:type="spellStart"/>
      <w:r w:rsidRPr="0096599D">
        <w:rPr>
          <w:b/>
          <w:bCs/>
          <w:color w:val="0D0D0D" w:themeColor="text1" w:themeTint="F2"/>
        </w:rPr>
        <w:t>Γ’Λυκείου</w:t>
      </w:r>
      <w:proofErr w:type="spellEnd"/>
      <w:r w:rsidRPr="0096599D">
        <w:rPr>
          <w:b/>
          <w:bCs/>
          <w:color w:val="0D0D0D" w:themeColor="text1" w:themeTint="F2"/>
        </w:rPr>
        <w:t xml:space="preserve">  (Γε</w:t>
      </w:r>
      <w:r>
        <w:rPr>
          <w:b/>
          <w:bCs/>
          <w:color w:val="0D0D0D" w:themeColor="text1" w:themeTint="F2"/>
        </w:rPr>
        <w:t>ώ</w:t>
      </w:r>
      <w:r w:rsidRPr="0096599D">
        <w:rPr>
          <w:b/>
          <w:bCs/>
          <w:color w:val="0D0D0D" w:themeColor="text1" w:themeTint="F2"/>
        </w:rPr>
        <w:t xml:space="preserve">ργιος </w:t>
      </w:r>
      <w:proofErr w:type="spellStart"/>
      <w:r w:rsidRPr="0096599D">
        <w:rPr>
          <w:b/>
          <w:bCs/>
          <w:color w:val="0D0D0D" w:themeColor="text1" w:themeTint="F2"/>
        </w:rPr>
        <w:t>Καρκαμάνης</w:t>
      </w:r>
      <w:proofErr w:type="spellEnd"/>
      <w:r w:rsidRPr="0096599D">
        <w:rPr>
          <w:b/>
          <w:bCs/>
          <w:color w:val="0D0D0D" w:themeColor="text1" w:themeTint="F2"/>
        </w:rPr>
        <w:t xml:space="preserve"> ,</w:t>
      </w:r>
      <w:proofErr w:type="spellStart"/>
      <w:r w:rsidRPr="0096599D">
        <w:rPr>
          <w:b/>
          <w:bCs/>
          <w:color w:val="0D0D0D" w:themeColor="text1" w:themeTint="F2"/>
        </w:rPr>
        <w:t>εκδ.Μαθηματική</w:t>
      </w:r>
      <w:proofErr w:type="spellEnd"/>
      <w:r w:rsidRPr="0096599D">
        <w:rPr>
          <w:b/>
          <w:bCs/>
          <w:color w:val="0D0D0D" w:themeColor="text1" w:themeTint="F2"/>
        </w:rPr>
        <w:t xml:space="preserve"> βιβλιοθήκη</w:t>
      </w:r>
      <w:r>
        <w:rPr>
          <w:b/>
          <w:bCs/>
          <w:color w:val="0D0D0D" w:themeColor="text1" w:themeTint="F2"/>
        </w:rPr>
        <w:t>)</w:t>
      </w:r>
    </w:p>
    <w:p w14:paraId="64CFA05B" w14:textId="77777777" w:rsidR="0096599D" w:rsidRPr="0096599D" w:rsidRDefault="0096599D" w:rsidP="00706CF6">
      <w:pPr>
        <w:jc w:val="center"/>
        <w:rPr>
          <w:b/>
          <w:bCs/>
          <w:u w:val="single"/>
        </w:rPr>
      </w:pPr>
    </w:p>
    <w:p w14:paraId="378259DE" w14:textId="77777777" w:rsidR="0096599D" w:rsidRPr="0096599D" w:rsidRDefault="0096599D" w:rsidP="00706CF6">
      <w:pPr>
        <w:jc w:val="center"/>
        <w:rPr>
          <w:b/>
          <w:bCs/>
          <w:u w:val="single"/>
        </w:rPr>
      </w:pPr>
    </w:p>
    <w:p w14:paraId="53577BA6" w14:textId="0C47BF4B" w:rsidR="00706CF6" w:rsidRPr="00706CF6" w:rsidRDefault="00706CF6" w:rsidP="00706CF6">
      <w:pPr>
        <w:jc w:val="center"/>
        <w:rPr>
          <w:b/>
          <w:bCs/>
          <w:u w:val="single"/>
        </w:rPr>
      </w:pPr>
      <w:r w:rsidRPr="00706CF6">
        <w:rPr>
          <w:b/>
          <w:bCs/>
          <w:u w:val="single"/>
        </w:rPr>
        <w:t>Η γραφική ύλη θα κοινοποιηθεί από τον υπεύθυνο καθηγητή του μαθήματος κατά την έναρξη της σχολικής χρονιάς.</w:t>
      </w:r>
    </w:p>
    <w:sectPr w:rsidR="00706CF6" w:rsidRPr="00706CF6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F8406" w14:textId="77777777" w:rsidR="00875708" w:rsidRDefault="00875708" w:rsidP="000F281E">
      <w:pPr>
        <w:spacing w:after="0" w:line="240" w:lineRule="auto"/>
      </w:pPr>
      <w:r>
        <w:separator/>
      </w:r>
    </w:p>
  </w:endnote>
  <w:endnote w:type="continuationSeparator" w:id="0">
    <w:p w14:paraId="5FB0C5E5" w14:textId="77777777" w:rsidR="00875708" w:rsidRDefault="00875708" w:rsidP="000F28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58D15" w14:textId="77777777" w:rsidR="00875708" w:rsidRDefault="00875708" w:rsidP="000F281E">
      <w:pPr>
        <w:spacing w:after="0" w:line="240" w:lineRule="auto"/>
      </w:pPr>
      <w:r>
        <w:separator/>
      </w:r>
    </w:p>
  </w:footnote>
  <w:footnote w:type="continuationSeparator" w:id="0">
    <w:p w14:paraId="1053D984" w14:textId="77777777" w:rsidR="00875708" w:rsidRDefault="00875708" w:rsidP="000F28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D562" w14:textId="5229AED6" w:rsidR="000F281E" w:rsidRDefault="000F281E" w:rsidP="000F281E">
    <w:pPr>
      <w:pStyle w:val="aa"/>
      <w:jc w:val="center"/>
    </w:pPr>
    <w:r>
      <w:rPr>
        <w:noProof/>
      </w:rPr>
      <w:drawing>
        <wp:inline distT="0" distB="0" distL="0" distR="0" wp14:anchorId="2F0C69A5" wp14:editId="7691CB1A">
          <wp:extent cx="1066800" cy="1134110"/>
          <wp:effectExtent l="0" t="0" r="0" b="8890"/>
          <wp:docPr id="75010525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134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77D33"/>
    <w:multiLevelType w:val="hybridMultilevel"/>
    <w:tmpl w:val="DDBE4F6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5585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CF6"/>
    <w:rsid w:val="00064121"/>
    <w:rsid w:val="000F281E"/>
    <w:rsid w:val="00104EC0"/>
    <w:rsid w:val="00370243"/>
    <w:rsid w:val="005D6823"/>
    <w:rsid w:val="006D0F39"/>
    <w:rsid w:val="00706CF6"/>
    <w:rsid w:val="00760C45"/>
    <w:rsid w:val="00875708"/>
    <w:rsid w:val="00895F29"/>
    <w:rsid w:val="0096599D"/>
    <w:rsid w:val="00D93D71"/>
    <w:rsid w:val="00E46521"/>
    <w:rsid w:val="00E9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BC566"/>
  <w15:chartTrackingRefBased/>
  <w15:docId w15:val="{045BF662-7FDB-42E7-B40F-5FB8F592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06C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06C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06CF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06C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06CF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06C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06C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06C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06C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706C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706C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706CF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706CF6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706CF6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706CF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706CF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706CF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706CF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06C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706C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06C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706C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06C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706CF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06CF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06CF6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06C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706CF6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06CF6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0F28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0F281E"/>
  </w:style>
  <w:style w:type="paragraph" w:styleId="ab">
    <w:name w:val="footer"/>
    <w:basedOn w:val="a"/>
    <w:link w:val="Char4"/>
    <w:uiPriority w:val="99"/>
    <w:unhideWhenUsed/>
    <w:rsid w:val="000F281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0F28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84</Words>
  <Characters>455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Grigoras</dc:creator>
  <cp:keywords/>
  <dc:description/>
  <cp:lastModifiedBy>George Grigoras</cp:lastModifiedBy>
  <cp:revision>5</cp:revision>
  <dcterms:created xsi:type="dcterms:W3CDTF">2025-07-16T09:11:00Z</dcterms:created>
  <dcterms:modified xsi:type="dcterms:W3CDTF">2025-07-16T09:58:00Z</dcterms:modified>
</cp:coreProperties>
</file>